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02" w:rsidRDefault="00B01702" w:rsidP="00B01702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FF74D25">
            <wp:extent cx="3152140" cy="1024255"/>
            <wp:effectExtent l="0" t="0" r="0" b="444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2A7" w:rsidRDefault="0092142D" w:rsidP="0033412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GRAĐEVINSKA TEHNIČKA ŠKOLA</w:t>
      </w:r>
    </w:p>
    <w:p w:rsidR="0092142D" w:rsidRPr="00F61D72" w:rsidRDefault="0092142D" w:rsidP="0033412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PODHUMSKIH ŽRTAVA 4</w:t>
      </w:r>
    </w:p>
    <w:p w:rsidR="008862A7" w:rsidRPr="00F61D72" w:rsidRDefault="008862A7" w:rsidP="0033412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F61D72">
        <w:rPr>
          <w:rFonts w:ascii="Times New Roman" w:hAnsi="Times New Roman" w:cs="Times New Roman"/>
          <w:sz w:val="24"/>
          <w:szCs w:val="24"/>
        </w:rPr>
        <w:t>51</w:t>
      </w:r>
      <w:r w:rsidR="00F61D72" w:rsidRPr="00F61D72">
        <w:rPr>
          <w:rFonts w:ascii="Times New Roman" w:hAnsi="Times New Roman" w:cs="Times New Roman"/>
          <w:sz w:val="24"/>
          <w:szCs w:val="24"/>
        </w:rPr>
        <w:t xml:space="preserve"> </w:t>
      </w:r>
      <w:r w:rsidRPr="00F61D72">
        <w:rPr>
          <w:rFonts w:ascii="Times New Roman" w:hAnsi="Times New Roman" w:cs="Times New Roman"/>
          <w:sz w:val="24"/>
          <w:szCs w:val="24"/>
        </w:rPr>
        <w:t>000 RIJEKA</w:t>
      </w:r>
    </w:p>
    <w:p w:rsidR="00B01702" w:rsidRDefault="00B01702" w:rsidP="00B01702">
      <w:pPr>
        <w:tabs>
          <w:tab w:val="left" w:pos="4962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B504A3" w:rsidRDefault="00B504A3" w:rsidP="00334124">
      <w:pPr>
        <w:tabs>
          <w:tab w:val="left" w:pos="4962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B504A3" w:rsidRDefault="00B504A3" w:rsidP="00334124">
      <w:pPr>
        <w:tabs>
          <w:tab w:val="left" w:pos="4962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8862A7" w:rsidRPr="00F61D72" w:rsidRDefault="00EE078A" w:rsidP="00334124">
      <w:pPr>
        <w:tabs>
          <w:tab w:val="left" w:pos="4962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521AB7" w:rsidRPr="00521AB7" w:rsidRDefault="00F61D72" w:rsidP="00521AB7">
      <w:pPr>
        <w:pStyle w:val="Bezproreda"/>
        <w:spacing w:line="312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EE078A">
        <w:rPr>
          <w:rFonts w:ascii="Times New Roman" w:hAnsi="Times New Roman" w:cs="Times New Roman"/>
          <w:b/>
          <w:sz w:val="34"/>
          <w:szCs w:val="34"/>
        </w:rPr>
        <w:t xml:space="preserve">OBRAZLOŽENJE </w:t>
      </w:r>
      <w:r w:rsidR="0082680F" w:rsidRPr="00EE078A">
        <w:rPr>
          <w:rFonts w:ascii="Times New Roman" w:hAnsi="Times New Roman" w:cs="Times New Roman"/>
          <w:b/>
          <w:sz w:val="34"/>
          <w:szCs w:val="34"/>
        </w:rPr>
        <w:t>POLUGODIŠNJE</w:t>
      </w:r>
      <w:r w:rsidR="00A7759B">
        <w:rPr>
          <w:rFonts w:ascii="Times New Roman" w:hAnsi="Times New Roman" w:cs="Times New Roman"/>
          <w:b/>
          <w:sz w:val="34"/>
          <w:szCs w:val="34"/>
        </w:rPr>
        <w:t>G IZVJEŠTAJA O</w:t>
      </w:r>
      <w:r w:rsidR="0082680F" w:rsidRPr="00EE078A">
        <w:rPr>
          <w:rFonts w:ascii="Times New Roman" w:hAnsi="Times New Roman" w:cs="Times New Roman"/>
          <w:b/>
          <w:sz w:val="34"/>
          <w:szCs w:val="34"/>
        </w:rPr>
        <w:t xml:space="preserve"> </w:t>
      </w:r>
      <w:r w:rsidR="00237075" w:rsidRPr="00EE078A">
        <w:rPr>
          <w:rFonts w:ascii="Times New Roman" w:hAnsi="Times New Roman" w:cs="Times New Roman"/>
          <w:b/>
          <w:sz w:val="34"/>
          <w:szCs w:val="34"/>
        </w:rPr>
        <w:t>IZVRŠENJ</w:t>
      </w:r>
      <w:r w:rsidR="0082680F" w:rsidRPr="00EE078A">
        <w:rPr>
          <w:rFonts w:ascii="Times New Roman" w:hAnsi="Times New Roman" w:cs="Times New Roman"/>
          <w:b/>
          <w:sz w:val="34"/>
          <w:szCs w:val="34"/>
        </w:rPr>
        <w:t>U</w:t>
      </w:r>
      <w:r w:rsidR="00237075" w:rsidRPr="00EE078A">
        <w:rPr>
          <w:rFonts w:ascii="Times New Roman" w:hAnsi="Times New Roman" w:cs="Times New Roman"/>
          <w:b/>
          <w:sz w:val="34"/>
          <w:szCs w:val="34"/>
        </w:rPr>
        <w:t xml:space="preserve"> FINANCIJSKOG PLANA ZA </w:t>
      </w:r>
      <w:r w:rsidR="0082680F" w:rsidRPr="00EE078A">
        <w:rPr>
          <w:rFonts w:ascii="Times New Roman" w:hAnsi="Times New Roman" w:cs="Times New Roman"/>
          <w:b/>
          <w:sz w:val="34"/>
          <w:szCs w:val="34"/>
        </w:rPr>
        <w:t xml:space="preserve">RAZDOBLJE </w:t>
      </w:r>
      <w:r w:rsidR="00A7759B">
        <w:rPr>
          <w:rFonts w:ascii="Times New Roman" w:hAnsi="Times New Roman" w:cs="Times New Roman"/>
          <w:b/>
          <w:sz w:val="34"/>
          <w:szCs w:val="34"/>
        </w:rPr>
        <w:br/>
      </w:r>
      <w:r w:rsidR="0082680F" w:rsidRPr="00EE078A">
        <w:rPr>
          <w:rFonts w:ascii="Times New Roman" w:hAnsi="Times New Roman" w:cs="Times New Roman"/>
          <w:b/>
          <w:sz w:val="34"/>
          <w:szCs w:val="34"/>
        </w:rPr>
        <w:t>OD 01.01. DO 30.06.</w:t>
      </w:r>
      <w:r w:rsidR="00237075" w:rsidRPr="00EE078A">
        <w:rPr>
          <w:rFonts w:ascii="Times New Roman" w:hAnsi="Times New Roman" w:cs="Times New Roman"/>
          <w:b/>
          <w:sz w:val="34"/>
          <w:szCs w:val="34"/>
        </w:rPr>
        <w:t>202</w:t>
      </w:r>
      <w:r w:rsidR="009D404D">
        <w:rPr>
          <w:rFonts w:ascii="Times New Roman" w:hAnsi="Times New Roman" w:cs="Times New Roman"/>
          <w:b/>
          <w:sz w:val="34"/>
          <w:szCs w:val="34"/>
        </w:rPr>
        <w:t>6</w:t>
      </w:r>
      <w:r w:rsidR="00237075" w:rsidRPr="00EE078A">
        <w:rPr>
          <w:rFonts w:ascii="Times New Roman" w:hAnsi="Times New Roman" w:cs="Times New Roman"/>
          <w:b/>
          <w:sz w:val="34"/>
          <w:szCs w:val="34"/>
        </w:rPr>
        <w:t xml:space="preserve">. </w:t>
      </w:r>
      <w:r w:rsidR="0082680F" w:rsidRPr="00EE078A">
        <w:rPr>
          <w:rFonts w:ascii="Times New Roman" w:hAnsi="Times New Roman" w:cs="Times New Roman"/>
          <w:b/>
          <w:sz w:val="34"/>
          <w:szCs w:val="34"/>
        </w:rPr>
        <w:t>GODINE</w:t>
      </w:r>
    </w:p>
    <w:p w:rsidR="00E93C84" w:rsidRDefault="00E93C84" w:rsidP="008C5E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2C6" w:rsidRDefault="00AB62C6" w:rsidP="008C5E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E92" w:rsidRPr="00D710A1" w:rsidRDefault="00E56E92" w:rsidP="00E56E92">
      <w:pPr>
        <w:spacing w:after="0" w:line="360" w:lineRule="auto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D710A1">
        <w:rPr>
          <w:rFonts w:ascii="Times New Roman" w:hAnsi="Times New Roman" w:cs="Times New Roman"/>
          <w:i/>
          <w:sz w:val="32"/>
          <w:szCs w:val="32"/>
          <w:u w:val="single"/>
        </w:rPr>
        <w:t>OPĆI DIO</w:t>
      </w:r>
    </w:p>
    <w:p w:rsidR="00E56E92" w:rsidRDefault="00E56E92" w:rsidP="008C5E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3C84" w:rsidRDefault="0092142D" w:rsidP="008624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Građevinska tehnička škola Rijeka</w:t>
      </w:r>
      <w:r w:rsidR="00F302EA">
        <w:rPr>
          <w:rFonts w:ascii="Times New Roman" w:hAnsi="Times New Roman" w:cs="Times New Roman"/>
          <w:sz w:val="24"/>
          <w:szCs w:val="24"/>
        </w:rPr>
        <w:t xml:space="preserve"> </w:t>
      </w:r>
      <w:r w:rsidR="00A11F5A">
        <w:rPr>
          <w:rFonts w:ascii="Times New Roman" w:hAnsi="Times New Roman" w:cs="Times New Roman"/>
          <w:sz w:val="24"/>
          <w:szCs w:val="24"/>
        </w:rPr>
        <w:t>je u prvom polugodištu 202</w:t>
      </w:r>
      <w:r w:rsidR="0086241F">
        <w:rPr>
          <w:rFonts w:ascii="Times New Roman" w:hAnsi="Times New Roman" w:cs="Times New Roman"/>
          <w:sz w:val="24"/>
          <w:szCs w:val="24"/>
        </w:rPr>
        <w:t>6</w:t>
      </w:r>
      <w:r w:rsidR="00A11F5A">
        <w:rPr>
          <w:rFonts w:ascii="Times New Roman" w:hAnsi="Times New Roman" w:cs="Times New Roman"/>
          <w:sz w:val="24"/>
          <w:szCs w:val="24"/>
        </w:rPr>
        <w:t xml:space="preserve">. godine </w:t>
      </w:r>
      <w:r w:rsidR="00237075">
        <w:rPr>
          <w:rFonts w:ascii="Times New Roman" w:hAnsi="Times New Roman" w:cs="Times New Roman"/>
          <w:sz w:val="24"/>
          <w:szCs w:val="24"/>
        </w:rPr>
        <w:t xml:space="preserve">ostvarila </w:t>
      </w:r>
      <w:r w:rsidR="0086241F">
        <w:rPr>
          <w:rFonts w:ascii="Times New Roman" w:hAnsi="Times New Roman" w:cs="Times New Roman"/>
          <w:sz w:val="24"/>
          <w:szCs w:val="24"/>
        </w:rPr>
        <w:t>875</w:t>
      </w:r>
      <w:r w:rsidR="00F60C38">
        <w:rPr>
          <w:rFonts w:ascii="Times New Roman" w:hAnsi="Times New Roman" w:cs="Times New Roman"/>
          <w:sz w:val="24"/>
          <w:szCs w:val="24"/>
        </w:rPr>
        <w:t>.</w:t>
      </w:r>
      <w:r w:rsidR="0086241F">
        <w:rPr>
          <w:rFonts w:ascii="Times New Roman" w:hAnsi="Times New Roman" w:cs="Times New Roman"/>
          <w:sz w:val="24"/>
          <w:szCs w:val="24"/>
        </w:rPr>
        <w:t>614</w:t>
      </w:r>
      <w:r w:rsidR="00F60C38">
        <w:rPr>
          <w:rFonts w:ascii="Times New Roman" w:hAnsi="Times New Roman" w:cs="Times New Roman"/>
          <w:sz w:val="24"/>
          <w:szCs w:val="24"/>
        </w:rPr>
        <w:t>,</w:t>
      </w:r>
      <w:r w:rsidR="0086241F">
        <w:rPr>
          <w:rFonts w:ascii="Times New Roman" w:hAnsi="Times New Roman" w:cs="Times New Roman"/>
          <w:sz w:val="24"/>
          <w:szCs w:val="24"/>
        </w:rPr>
        <w:t>80</w:t>
      </w:r>
      <w:r w:rsidR="00844288">
        <w:rPr>
          <w:rFonts w:ascii="Times New Roman" w:hAnsi="Times New Roman" w:cs="Times New Roman"/>
          <w:sz w:val="24"/>
          <w:szCs w:val="24"/>
        </w:rPr>
        <w:t xml:space="preserve"> eur</w:t>
      </w:r>
      <w:r w:rsidR="00D83950">
        <w:rPr>
          <w:rFonts w:ascii="Times New Roman" w:hAnsi="Times New Roman" w:cs="Times New Roman"/>
          <w:sz w:val="24"/>
          <w:szCs w:val="24"/>
        </w:rPr>
        <w:t>a</w:t>
      </w:r>
      <w:r w:rsidR="00844288">
        <w:rPr>
          <w:rFonts w:ascii="Times New Roman" w:hAnsi="Times New Roman" w:cs="Times New Roman"/>
          <w:sz w:val="24"/>
          <w:szCs w:val="24"/>
        </w:rPr>
        <w:t xml:space="preserve"> </w:t>
      </w:r>
      <w:r w:rsidR="00430FF8">
        <w:rPr>
          <w:rFonts w:ascii="Times New Roman" w:hAnsi="Times New Roman" w:cs="Times New Roman"/>
          <w:sz w:val="24"/>
          <w:szCs w:val="24"/>
        </w:rPr>
        <w:t xml:space="preserve">prihoda </w:t>
      </w:r>
      <w:r w:rsidR="006547ED">
        <w:rPr>
          <w:rFonts w:ascii="Times New Roman" w:hAnsi="Times New Roman" w:cs="Times New Roman"/>
          <w:sz w:val="24"/>
          <w:szCs w:val="24"/>
        </w:rPr>
        <w:t xml:space="preserve">i </w:t>
      </w:r>
      <w:r w:rsidR="0086241F">
        <w:rPr>
          <w:rFonts w:ascii="Times New Roman" w:hAnsi="Times New Roman" w:cs="Times New Roman"/>
          <w:sz w:val="24"/>
          <w:szCs w:val="24"/>
        </w:rPr>
        <w:t>869.769,39</w:t>
      </w:r>
      <w:r w:rsidR="00D83950">
        <w:rPr>
          <w:rFonts w:ascii="Times New Roman" w:hAnsi="Times New Roman" w:cs="Times New Roman"/>
          <w:sz w:val="24"/>
          <w:szCs w:val="24"/>
        </w:rPr>
        <w:t xml:space="preserve"> </w:t>
      </w:r>
      <w:r w:rsidR="00844288">
        <w:rPr>
          <w:rFonts w:ascii="Times New Roman" w:hAnsi="Times New Roman" w:cs="Times New Roman"/>
          <w:sz w:val="24"/>
          <w:szCs w:val="24"/>
        </w:rPr>
        <w:t xml:space="preserve">eura </w:t>
      </w:r>
      <w:r w:rsidR="008C5EED">
        <w:rPr>
          <w:rFonts w:ascii="Times New Roman" w:hAnsi="Times New Roman" w:cs="Times New Roman"/>
          <w:sz w:val="24"/>
          <w:szCs w:val="24"/>
        </w:rPr>
        <w:t xml:space="preserve">rashoda, odnosno </w:t>
      </w:r>
      <w:r w:rsidR="0086241F">
        <w:rPr>
          <w:rFonts w:ascii="Times New Roman" w:hAnsi="Times New Roman" w:cs="Times New Roman"/>
          <w:sz w:val="24"/>
          <w:szCs w:val="24"/>
        </w:rPr>
        <w:t>pri</w:t>
      </w:r>
      <w:r w:rsidR="00F60C38">
        <w:rPr>
          <w:rFonts w:ascii="Times New Roman" w:hAnsi="Times New Roman" w:cs="Times New Roman"/>
          <w:sz w:val="24"/>
          <w:szCs w:val="24"/>
        </w:rPr>
        <w:t xml:space="preserve">hodi nad </w:t>
      </w:r>
      <w:r w:rsidR="0086241F">
        <w:rPr>
          <w:rFonts w:ascii="Times New Roman" w:hAnsi="Times New Roman" w:cs="Times New Roman"/>
          <w:sz w:val="24"/>
          <w:szCs w:val="24"/>
        </w:rPr>
        <w:t>ras</w:t>
      </w:r>
      <w:r w:rsidR="00F60C38">
        <w:rPr>
          <w:rFonts w:ascii="Times New Roman" w:hAnsi="Times New Roman" w:cs="Times New Roman"/>
          <w:sz w:val="24"/>
          <w:szCs w:val="24"/>
        </w:rPr>
        <w:t>hodima su veći za</w:t>
      </w:r>
      <w:r w:rsidR="008C5EED">
        <w:rPr>
          <w:rFonts w:ascii="Times New Roman" w:hAnsi="Times New Roman" w:cs="Times New Roman"/>
          <w:sz w:val="24"/>
          <w:szCs w:val="24"/>
        </w:rPr>
        <w:t xml:space="preserve"> </w:t>
      </w:r>
      <w:r w:rsidR="0086241F">
        <w:rPr>
          <w:rFonts w:ascii="Times New Roman" w:hAnsi="Times New Roman" w:cs="Times New Roman"/>
          <w:sz w:val="24"/>
          <w:szCs w:val="24"/>
        </w:rPr>
        <w:t>5.845,41</w:t>
      </w:r>
      <w:r w:rsidR="00D83950">
        <w:rPr>
          <w:rFonts w:ascii="Times New Roman" w:hAnsi="Times New Roman" w:cs="Times New Roman"/>
          <w:sz w:val="24"/>
          <w:szCs w:val="24"/>
        </w:rPr>
        <w:t xml:space="preserve"> </w:t>
      </w:r>
      <w:r w:rsidR="00844288">
        <w:rPr>
          <w:rFonts w:ascii="Times New Roman" w:hAnsi="Times New Roman" w:cs="Times New Roman"/>
          <w:sz w:val="24"/>
          <w:szCs w:val="24"/>
        </w:rPr>
        <w:t>eur</w:t>
      </w:r>
      <w:r w:rsidR="0086241F">
        <w:rPr>
          <w:rFonts w:ascii="Times New Roman" w:hAnsi="Times New Roman" w:cs="Times New Roman"/>
          <w:sz w:val="24"/>
          <w:szCs w:val="24"/>
        </w:rPr>
        <w:t>o</w:t>
      </w:r>
      <w:r w:rsidR="008C5EED">
        <w:rPr>
          <w:rFonts w:ascii="Times New Roman" w:hAnsi="Times New Roman" w:cs="Times New Roman"/>
          <w:sz w:val="24"/>
          <w:szCs w:val="24"/>
        </w:rPr>
        <w:t>.</w:t>
      </w:r>
      <w:r w:rsidR="006547ED">
        <w:rPr>
          <w:rFonts w:ascii="Times New Roman" w:hAnsi="Times New Roman" w:cs="Times New Roman"/>
          <w:sz w:val="24"/>
          <w:szCs w:val="24"/>
        </w:rPr>
        <w:t xml:space="preserve"> </w:t>
      </w:r>
      <w:r w:rsidR="008C5EED">
        <w:rPr>
          <w:rFonts w:ascii="Times New Roman" w:hAnsi="Times New Roman" w:cs="Times New Roman"/>
          <w:sz w:val="24"/>
          <w:szCs w:val="24"/>
        </w:rPr>
        <w:t>Obzirom da Škola ima</w:t>
      </w:r>
      <w:r w:rsidR="00F64F5F">
        <w:rPr>
          <w:rFonts w:ascii="Times New Roman" w:hAnsi="Times New Roman" w:cs="Times New Roman"/>
          <w:sz w:val="24"/>
          <w:szCs w:val="24"/>
        </w:rPr>
        <w:t xml:space="preserve"> prenesen</w:t>
      </w:r>
      <w:r w:rsidR="0086241F">
        <w:rPr>
          <w:rFonts w:ascii="Times New Roman" w:hAnsi="Times New Roman" w:cs="Times New Roman"/>
          <w:sz w:val="24"/>
          <w:szCs w:val="24"/>
        </w:rPr>
        <w:t xml:space="preserve"> metodološki manjak od 132.201,32 eura i preneseni višak sredstava od 8.335,04 eura iz prethodne godine</w:t>
      </w:r>
      <w:r w:rsidR="00F64F5F">
        <w:rPr>
          <w:rFonts w:ascii="Times New Roman" w:hAnsi="Times New Roman" w:cs="Times New Roman"/>
          <w:sz w:val="24"/>
          <w:szCs w:val="24"/>
        </w:rPr>
        <w:t xml:space="preserve"> </w:t>
      </w:r>
      <w:r w:rsidR="00F60C38">
        <w:rPr>
          <w:rFonts w:ascii="Times New Roman" w:hAnsi="Times New Roman" w:cs="Times New Roman"/>
          <w:sz w:val="24"/>
          <w:szCs w:val="24"/>
        </w:rPr>
        <w:t>izvj</w:t>
      </w:r>
      <w:r w:rsidR="00A11F5A">
        <w:rPr>
          <w:rFonts w:ascii="Times New Roman" w:hAnsi="Times New Roman" w:cs="Times New Roman"/>
          <w:sz w:val="24"/>
          <w:szCs w:val="24"/>
        </w:rPr>
        <w:t xml:space="preserve">eštajno razdoblje završeno je s manjkom od </w:t>
      </w:r>
      <w:r w:rsidR="0086241F">
        <w:rPr>
          <w:rFonts w:ascii="Times New Roman" w:hAnsi="Times New Roman" w:cs="Times New Roman"/>
          <w:sz w:val="24"/>
          <w:szCs w:val="24"/>
        </w:rPr>
        <w:t>118.020,87</w:t>
      </w:r>
      <w:r w:rsidR="00F60C38">
        <w:rPr>
          <w:rFonts w:ascii="Times New Roman" w:hAnsi="Times New Roman" w:cs="Times New Roman"/>
          <w:sz w:val="24"/>
          <w:szCs w:val="24"/>
        </w:rPr>
        <w:t xml:space="preserve"> eura</w:t>
      </w:r>
      <w:r w:rsidR="0086241F">
        <w:rPr>
          <w:rFonts w:ascii="Times New Roman" w:hAnsi="Times New Roman" w:cs="Times New Roman"/>
          <w:sz w:val="24"/>
          <w:szCs w:val="24"/>
        </w:rPr>
        <w:t>.</w:t>
      </w:r>
      <w:r w:rsidR="0027073B">
        <w:rPr>
          <w:rFonts w:ascii="Times New Roman" w:hAnsi="Times New Roman" w:cs="Times New Roman"/>
          <w:sz w:val="24"/>
          <w:szCs w:val="24"/>
        </w:rPr>
        <w:t xml:space="preserve"> </w:t>
      </w:r>
      <w:r w:rsidR="008C5EED">
        <w:rPr>
          <w:rFonts w:ascii="Times New Roman" w:hAnsi="Times New Roman" w:cs="Times New Roman"/>
          <w:sz w:val="24"/>
          <w:szCs w:val="24"/>
        </w:rPr>
        <w:t xml:space="preserve">U </w:t>
      </w:r>
      <w:r w:rsidR="00F64F5F">
        <w:rPr>
          <w:rFonts w:ascii="Times New Roman" w:hAnsi="Times New Roman" w:cs="Times New Roman"/>
          <w:sz w:val="24"/>
          <w:szCs w:val="24"/>
        </w:rPr>
        <w:t>odnosu na 202</w:t>
      </w:r>
      <w:r w:rsidR="0027073B">
        <w:rPr>
          <w:rFonts w:ascii="Times New Roman" w:hAnsi="Times New Roman" w:cs="Times New Roman"/>
          <w:sz w:val="24"/>
          <w:szCs w:val="24"/>
        </w:rPr>
        <w:t>5</w:t>
      </w:r>
      <w:r w:rsidR="00F64F5F">
        <w:rPr>
          <w:rFonts w:ascii="Times New Roman" w:hAnsi="Times New Roman" w:cs="Times New Roman"/>
          <w:sz w:val="24"/>
          <w:szCs w:val="24"/>
        </w:rPr>
        <w:t>. godinu</w:t>
      </w:r>
      <w:r w:rsidR="008C5EED">
        <w:rPr>
          <w:rFonts w:ascii="Times New Roman" w:hAnsi="Times New Roman" w:cs="Times New Roman"/>
          <w:sz w:val="24"/>
          <w:szCs w:val="24"/>
        </w:rPr>
        <w:t xml:space="preserve"> ostvareni prihodi </w:t>
      </w:r>
      <w:r w:rsidR="00F64F5F">
        <w:rPr>
          <w:rFonts w:ascii="Times New Roman" w:hAnsi="Times New Roman" w:cs="Times New Roman"/>
          <w:sz w:val="24"/>
          <w:szCs w:val="24"/>
        </w:rPr>
        <w:t>u 202</w:t>
      </w:r>
      <w:r w:rsidR="0027073B">
        <w:rPr>
          <w:rFonts w:ascii="Times New Roman" w:hAnsi="Times New Roman" w:cs="Times New Roman"/>
          <w:sz w:val="24"/>
          <w:szCs w:val="24"/>
        </w:rPr>
        <w:t>6</w:t>
      </w:r>
      <w:r w:rsidR="00F64F5F">
        <w:rPr>
          <w:rFonts w:ascii="Times New Roman" w:hAnsi="Times New Roman" w:cs="Times New Roman"/>
          <w:sz w:val="24"/>
          <w:szCs w:val="24"/>
        </w:rPr>
        <w:t xml:space="preserve">. godini </w:t>
      </w:r>
      <w:r w:rsidR="008C5EED">
        <w:rPr>
          <w:rFonts w:ascii="Times New Roman" w:hAnsi="Times New Roman" w:cs="Times New Roman"/>
          <w:sz w:val="24"/>
          <w:szCs w:val="24"/>
        </w:rPr>
        <w:t xml:space="preserve">veći su za </w:t>
      </w:r>
      <w:r w:rsidR="0027073B">
        <w:rPr>
          <w:rFonts w:ascii="Times New Roman" w:hAnsi="Times New Roman" w:cs="Times New Roman"/>
          <w:sz w:val="24"/>
          <w:szCs w:val="24"/>
        </w:rPr>
        <w:t>9,5%</w:t>
      </w:r>
      <w:r w:rsidR="00844288">
        <w:rPr>
          <w:rFonts w:ascii="Times New Roman" w:hAnsi="Times New Roman" w:cs="Times New Roman"/>
          <w:sz w:val="24"/>
          <w:szCs w:val="24"/>
        </w:rPr>
        <w:t xml:space="preserve"> i iznose </w:t>
      </w:r>
      <w:r w:rsidR="0027073B">
        <w:rPr>
          <w:rFonts w:ascii="Times New Roman" w:hAnsi="Times New Roman" w:cs="Times New Roman"/>
          <w:sz w:val="24"/>
          <w:szCs w:val="24"/>
        </w:rPr>
        <w:t>52,5</w:t>
      </w:r>
      <w:r w:rsidR="008C5EED">
        <w:rPr>
          <w:rFonts w:ascii="Times New Roman" w:hAnsi="Times New Roman" w:cs="Times New Roman"/>
          <w:sz w:val="24"/>
          <w:szCs w:val="24"/>
        </w:rPr>
        <w:t>% u</w:t>
      </w:r>
      <w:r w:rsidR="00844288">
        <w:rPr>
          <w:rFonts w:ascii="Times New Roman" w:hAnsi="Times New Roman" w:cs="Times New Roman"/>
          <w:sz w:val="24"/>
          <w:szCs w:val="24"/>
        </w:rPr>
        <w:t>kupno planiranih prihoda za 202</w:t>
      </w:r>
      <w:r w:rsidR="0027073B">
        <w:rPr>
          <w:rFonts w:ascii="Times New Roman" w:hAnsi="Times New Roman" w:cs="Times New Roman"/>
          <w:sz w:val="24"/>
          <w:szCs w:val="24"/>
        </w:rPr>
        <w:t>6</w:t>
      </w:r>
      <w:r w:rsidR="008C5EED">
        <w:rPr>
          <w:rFonts w:ascii="Times New Roman" w:hAnsi="Times New Roman" w:cs="Times New Roman"/>
          <w:sz w:val="24"/>
          <w:szCs w:val="24"/>
        </w:rPr>
        <w:t>. godinu</w:t>
      </w:r>
      <w:r w:rsidR="0002680E">
        <w:rPr>
          <w:rFonts w:ascii="Times New Roman" w:hAnsi="Times New Roman" w:cs="Times New Roman"/>
          <w:sz w:val="24"/>
          <w:szCs w:val="24"/>
        </w:rPr>
        <w:t>,</w:t>
      </w:r>
      <w:r w:rsidR="008C5EED">
        <w:rPr>
          <w:rFonts w:ascii="Times New Roman" w:hAnsi="Times New Roman" w:cs="Times New Roman"/>
          <w:sz w:val="24"/>
          <w:szCs w:val="24"/>
        </w:rPr>
        <w:t xml:space="preserve"> dok su rashodi za </w:t>
      </w:r>
      <w:r w:rsidR="0027073B">
        <w:rPr>
          <w:rFonts w:ascii="Times New Roman" w:hAnsi="Times New Roman" w:cs="Times New Roman"/>
          <w:sz w:val="24"/>
          <w:szCs w:val="24"/>
        </w:rPr>
        <w:t>6,9% manj</w:t>
      </w:r>
      <w:r w:rsidR="008C5EED">
        <w:rPr>
          <w:rFonts w:ascii="Times New Roman" w:hAnsi="Times New Roman" w:cs="Times New Roman"/>
          <w:sz w:val="24"/>
          <w:szCs w:val="24"/>
        </w:rPr>
        <w:t>i u odnosu na 202</w:t>
      </w:r>
      <w:r w:rsidR="0027073B">
        <w:rPr>
          <w:rFonts w:ascii="Times New Roman" w:hAnsi="Times New Roman" w:cs="Times New Roman"/>
          <w:sz w:val="24"/>
          <w:szCs w:val="24"/>
        </w:rPr>
        <w:t>5</w:t>
      </w:r>
      <w:r w:rsidR="008C5EED">
        <w:rPr>
          <w:rFonts w:ascii="Times New Roman" w:hAnsi="Times New Roman" w:cs="Times New Roman"/>
          <w:sz w:val="24"/>
          <w:szCs w:val="24"/>
        </w:rPr>
        <w:t>. godin</w:t>
      </w:r>
      <w:r w:rsidR="00F64F5F">
        <w:rPr>
          <w:rFonts w:ascii="Times New Roman" w:hAnsi="Times New Roman" w:cs="Times New Roman"/>
          <w:sz w:val="24"/>
          <w:szCs w:val="24"/>
        </w:rPr>
        <w:t>u</w:t>
      </w:r>
      <w:r w:rsidR="008C5EED">
        <w:rPr>
          <w:rFonts w:ascii="Times New Roman" w:hAnsi="Times New Roman" w:cs="Times New Roman"/>
          <w:sz w:val="24"/>
          <w:szCs w:val="24"/>
        </w:rPr>
        <w:t xml:space="preserve"> i iznose </w:t>
      </w:r>
      <w:r w:rsidR="0027073B">
        <w:rPr>
          <w:rFonts w:ascii="Times New Roman" w:hAnsi="Times New Roman" w:cs="Times New Roman"/>
          <w:sz w:val="24"/>
          <w:szCs w:val="24"/>
        </w:rPr>
        <w:t>52</w:t>
      </w:r>
      <w:r w:rsidR="008C5EED">
        <w:rPr>
          <w:rFonts w:ascii="Times New Roman" w:hAnsi="Times New Roman" w:cs="Times New Roman"/>
          <w:sz w:val="24"/>
          <w:szCs w:val="24"/>
        </w:rPr>
        <w:t xml:space="preserve">% </w:t>
      </w:r>
      <w:r w:rsidR="008A74D8">
        <w:rPr>
          <w:rFonts w:ascii="Times New Roman" w:hAnsi="Times New Roman" w:cs="Times New Roman"/>
          <w:sz w:val="24"/>
          <w:szCs w:val="24"/>
        </w:rPr>
        <w:t xml:space="preserve">od </w:t>
      </w:r>
      <w:r w:rsidR="008C5EED">
        <w:rPr>
          <w:rFonts w:ascii="Times New Roman" w:hAnsi="Times New Roman" w:cs="Times New Roman"/>
          <w:sz w:val="24"/>
          <w:szCs w:val="24"/>
        </w:rPr>
        <w:t>ukupno planiranih rashoda u 202</w:t>
      </w:r>
      <w:r w:rsidR="0027073B">
        <w:rPr>
          <w:rFonts w:ascii="Times New Roman" w:hAnsi="Times New Roman" w:cs="Times New Roman"/>
          <w:sz w:val="24"/>
          <w:szCs w:val="24"/>
        </w:rPr>
        <w:t>6</w:t>
      </w:r>
      <w:r w:rsidR="00844288">
        <w:rPr>
          <w:rFonts w:ascii="Times New Roman" w:hAnsi="Times New Roman" w:cs="Times New Roman"/>
          <w:sz w:val="24"/>
          <w:szCs w:val="24"/>
        </w:rPr>
        <w:t>. godini</w:t>
      </w:r>
      <w:r w:rsidR="008C5EED">
        <w:rPr>
          <w:rFonts w:ascii="Times New Roman" w:hAnsi="Times New Roman" w:cs="Times New Roman"/>
          <w:sz w:val="24"/>
          <w:szCs w:val="24"/>
        </w:rPr>
        <w:t>.</w:t>
      </w:r>
    </w:p>
    <w:p w:rsidR="00E56E92" w:rsidRDefault="00E56E92" w:rsidP="00AB62C6">
      <w:pPr>
        <w:spacing w:after="0" w:line="276" w:lineRule="auto"/>
        <w:jc w:val="both"/>
        <w:rPr>
          <w:rFonts w:ascii="Times New Roman" w:hAnsi="Times New Roman" w:cs="Times New Roman"/>
          <w:i/>
          <w:sz w:val="32"/>
          <w:szCs w:val="32"/>
          <w:u w:val="single"/>
        </w:rPr>
      </w:pPr>
    </w:p>
    <w:p w:rsidR="00717E09" w:rsidRDefault="008C5EED" w:rsidP="008C5E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Najveći udio ostvarenih prihoda </w:t>
      </w:r>
      <w:r w:rsidR="00717E09">
        <w:rPr>
          <w:rFonts w:ascii="Times New Roman" w:hAnsi="Times New Roman" w:cs="Times New Roman"/>
          <w:sz w:val="24"/>
          <w:szCs w:val="24"/>
        </w:rPr>
        <w:t xml:space="preserve">i rashoda </w:t>
      </w:r>
      <w:r>
        <w:rPr>
          <w:rFonts w:ascii="Times New Roman" w:hAnsi="Times New Roman" w:cs="Times New Roman"/>
          <w:sz w:val="24"/>
          <w:szCs w:val="24"/>
        </w:rPr>
        <w:t>odnosi se na Ministarstv</w:t>
      </w:r>
      <w:r w:rsidR="00347FFB">
        <w:rPr>
          <w:rFonts w:ascii="Times New Roman" w:hAnsi="Times New Roman" w:cs="Times New Roman"/>
          <w:sz w:val="24"/>
          <w:szCs w:val="24"/>
        </w:rPr>
        <w:t>o</w:t>
      </w:r>
      <w:r w:rsidR="00844288">
        <w:rPr>
          <w:rFonts w:ascii="Times New Roman" w:hAnsi="Times New Roman" w:cs="Times New Roman"/>
          <w:sz w:val="24"/>
          <w:szCs w:val="24"/>
        </w:rPr>
        <w:t xml:space="preserve"> znanosti i obrazovanja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7FFB">
        <w:rPr>
          <w:rFonts w:ascii="Times New Roman" w:hAnsi="Times New Roman" w:cs="Times New Roman"/>
          <w:sz w:val="24"/>
          <w:szCs w:val="24"/>
        </w:rPr>
        <w:t>s izvora financiranja 5</w:t>
      </w:r>
      <w:r w:rsidR="0027073B">
        <w:rPr>
          <w:rFonts w:ascii="Times New Roman" w:hAnsi="Times New Roman" w:cs="Times New Roman"/>
          <w:sz w:val="24"/>
          <w:szCs w:val="24"/>
        </w:rPr>
        <w:t>.50</w:t>
      </w:r>
      <w:r w:rsidR="00347FFB">
        <w:rPr>
          <w:rFonts w:ascii="Times New Roman" w:hAnsi="Times New Roman" w:cs="Times New Roman"/>
          <w:sz w:val="24"/>
          <w:szCs w:val="24"/>
        </w:rPr>
        <w:t xml:space="preserve"> – Pomoći</w:t>
      </w:r>
      <w:r w:rsidR="0027073B">
        <w:rPr>
          <w:rFonts w:ascii="Times New Roman" w:hAnsi="Times New Roman" w:cs="Times New Roman"/>
          <w:sz w:val="24"/>
          <w:szCs w:val="24"/>
        </w:rPr>
        <w:t xml:space="preserve"> iz državnog proračuna</w:t>
      </w:r>
      <w:r w:rsidR="00347FF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kojima se financiraju rashodi za plaće i ostala materijalna prava zaposlenika </w:t>
      </w:r>
      <w:r w:rsidR="00E93C84">
        <w:rPr>
          <w:rFonts w:ascii="Times New Roman" w:hAnsi="Times New Roman" w:cs="Times New Roman"/>
          <w:sz w:val="24"/>
          <w:szCs w:val="24"/>
        </w:rPr>
        <w:t xml:space="preserve">i to </w:t>
      </w:r>
      <w:r w:rsidR="0027073B">
        <w:rPr>
          <w:rFonts w:ascii="Times New Roman" w:hAnsi="Times New Roman" w:cs="Times New Roman"/>
          <w:sz w:val="24"/>
          <w:szCs w:val="24"/>
        </w:rPr>
        <w:t>824.488,43</w:t>
      </w:r>
      <w:r w:rsidR="00E93C84">
        <w:rPr>
          <w:rFonts w:ascii="Times New Roman" w:hAnsi="Times New Roman" w:cs="Times New Roman"/>
          <w:sz w:val="24"/>
          <w:szCs w:val="24"/>
        </w:rPr>
        <w:t xml:space="preserve"> eura, što je </w:t>
      </w:r>
      <w:r w:rsidR="0027073B">
        <w:rPr>
          <w:rFonts w:ascii="Times New Roman" w:hAnsi="Times New Roman" w:cs="Times New Roman"/>
          <w:sz w:val="24"/>
          <w:szCs w:val="24"/>
        </w:rPr>
        <w:t>52,8</w:t>
      </w:r>
      <w:r w:rsidR="00E93C84">
        <w:rPr>
          <w:rFonts w:ascii="Times New Roman" w:hAnsi="Times New Roman" w:cs="Times New Roman"/>
          <w:sz w:val="24"/>
          <w:szCs w:val="24"/>
        </w:rPr>
        <w:t>% planiranih prihoda</w:t>
      </w:r>
      <w:r w:rsidR="00FF33D5">
        <w:rPr>
          <w:rFonts w:ascii="Times New Roman" w:hAnsi="Times New Roman" w:cs="Times New Roman"/>
          <w:sz w:val="24"/>
          <w:szCs w:val="24"/>
        </w:rPr>
        <w:t xml:space="preserve"> s izvora Pomoći </w:t>
      </w:r>
      <w:r w:rsidR="001E19AC">
        <w:rPr>
          <w:rFonts w:ascii="Times New Roman" w:hAnsi="Times New Roman" w:cs="Times New Roman"/>
          <w:sz w:val="24"/>
          <w:szCs w:val="24"/>
        </w:rPr>
        <w:t>i 8</w:t>
      </w:r>
      <w:r w:rsidR="0027073B">
        <w:rPr>
          <w:rFonts w:ascii="Times New Roman" w:hAnsi="Times New Roman" w:cs="Times New Roman"/>
          <w:sz w:val="24"/>
          <w:szCs w:val="24"/>
        </w:rPr>
        <w:t>18</w:t>
      </w:r>
      <w:r w:rsidR="001E19AC">
        <w:rPr>
          <w:rFonts w:ascii="Times New Roman" w:hAnsi="Times New Roman" w:cs="Times New Roman"/>
          <w:sz w:val="24"/>
          <w:szCs w:val="24"/>
        </w:rPr>
        <w:t>.</w:t>
      </w:r>
      <w:r w:rsidR="0027073B">
        <w:rPr>
          <w:rFonts w:ascii="Times New Roman" w:hAnsi="Times New Roman" w:cs="Times New Roman"/>
          <w:sz w:val="24"/>
          <w:szCs w:val="24"/>
        </w:rPr>
        <w:t>358,60</w:t>
      </w:r>
      <w:r w:rsidR="001E19AC">
        <w:rPr>
          <w:rFonts w:ascii="Times New Roman" w:hAnsi="Times New Roman" w:cs="Times New Roman"/>
          <w:sz w:val="24"/>
          <w:szCs w:val="24"/>
        </w:rPr>
        <w:t xml:space="preserve"> eura rashoda, što je </w:t>
      </w:r>
      <w:r w:rsidR="0027073B">
        <w:rPr>
          <w:rFonts w:ascii="Times New Roman" w:hAnsi="Times New Roman" w:cs="Times New Roman"/>
          <w:sz w:val="24"/>
          <w:szCs w:val="24"/>
        </w:rPr>
        <w:t>52,4</w:t>
      </w:r>
      <w:r w:rsidR="001E19AC">
        <w:rPr>
          <w:rFonts w:ascii="Times New Roman" w:hAnsi="Times New Roman" w:cs="Times New Roman"/>
          <w:sz w:val="24"/>
          <w:szCs w:val="24"/>
        </w:rPr>
        <w:t xml:space="preserve">% ukupno planiranih </w:t>
      </w:r>
      <w:r w:rsidR="0027073B">
        <w:rPr>
          <w:rFonts w:ascii="Times New Roman" w:hAnsi="Times New Roman" w:cs="Times New Roman"/>
          <w:sz w:val="24"/>
          <w:szCs w:val="24"/>
        </w:rPr>
        <w:t xml:space="preserve">rashoda </w:t>
      </w:r>
      <w:r w:rsidR="001E19AC">
        <w:rPr>
          <w:rFonts w:ascii="Times New Roman" w:hAnsi="Times New Roman" w:cs="Times New Roman"/>
          <w:sz w:val="24"/>
          <w:szCs w:val="24"/>
        </w:rPr>
        <w:t>u 202</w:t>
      </w:r>
      <w:r w:rsidR="0027073B">
        <w:rPr>
          <w:rFonts w:ascii="Times New Roman" w:hAnsi="Times New Roman" w:cs="Times New Roman"/>
          <w:sz w:val="24"/>
          <w:szCs w:val="24"/>
        </w:rPr>
        <w:t>6</w:t>
      </w:r>
      <w:r w:rsidR="001E19AC">
        <w:rPr>
          <w:rFonts w:ascii="Times New Roman" w:hAnsi="Times New Roman" w:cs="Times New Roman"/>
          <w:sz w:val="24"/>
          <w:szCs w:val="24"/>
        </w:rPr>
        <w:t>. godini na istom izvoru.</w:t>
      </w:r>
    </w:p>
    <w:p w:rsidR="00717E09" w:rsidRDefault="00717E09" w:rsidP="008C5E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A9C">
        <w:rPr>
          <w:rFonts w:ascii="Times New Roman" w:hAnsi="Times New Roman" w:cs="Times New Roman"/>
          <w:sz w:val="24"/>
          <w:szCs w:val="24"/>
        </w:rPr>
        <w:t>Zbog primjene novog</w:t>
      </w:r>
      <w:r w:rsidRPr="00BE0A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0A9C">
        <w:rPr>
          <w:rFonts w:ascii="Times New Roman" w:hAnsi="Times New Roman" w:cs="Times New Roman"/>
          <w:sz w:val="24"/>
          <w:szCs w:val="24"/>
        </w:rPr>
        <w:t>Pravilnika o proračunskom računovodstvu i Računskom planu (NN 158/23 i 154/24) došlo je do promjena načina knjiženja troškova plaće i ostalih materijalnih prava</w:t>
      </w:r>
      <w:r>
        <w:rPr>
          <w:rFonts w:ascii="Times New Roman" w:hAnsi="Times New Roman" w:cs="Times New Roman"/>
          <w:sz w:val="24"/>
          <w:szCs w:val="24"/>
        </w:rPr>
        <w:t xml:space="preserve"> zaposlenika</w:t>
      </w:r>
      <w:r w:rsidRPr="00BE0A9C">
        <w:rPr>
          <w:rFonts w:ascii="Times New Roman" w:hAnsi="Times New Roman" w:cs="Times New Roman"/>
          <w:sz w:val="24"/>
          <w:szCs w:val="24"/>
        </w:rPr>
        <w:t xml:space="preserve"> koji se financiranju iz državnog proračuna pa </w:t>
      </w:r>
      <w:r w:rsidR="00AA3A31">
        <w:rPr>
          <w:rFonts w:ascii="Times New Roman" w:hAnsi="Times New Roman" w:cs="Times New Roman"/>
          <w:sz w:val="24"/>
          <w:szCs w:val="24"/>
        </w:rPr>
        <w:t xml:space="preserve">se tako troškovi plaće </w:t>
      </w:r>
      <w:r w:rsidR="00A64306">
        <w:rPr>
          <w:rFonts w:ascii="Times New Roman" w:hAnsi="Times New Roman" w:cs="Times New Roman"/>
          <w:sz w:val="24"/>
          <w:szCs w:val="24"/>
        </w:rPr>
        <w:t xml:space="preserve">od siječnja 2025. </w:t>
      </w:r>
      <w:r w:rsidR="00AA3A31">
        <w:rPr>
          <w:rFonts w:ascii="Times New Roman" w:hAnsi="Times New Roman" w:cs="Times New Roman"/>
          <w:sz w:val="24"/>
          <w:szCs w:val="24"/>
        </w:rPr>
        <w:t>knjiže i prikazuju u mjesecu na koji se odnose, bez korištenja konta 193</w:t>
      </w:r>
      <w:r w:rsidRPr="00BE0A9C">
        <w:rPr>
          <w:rFonts w:ascii="Times New Roman" w:hAnsi="Times New Roman" w:cs="Times New Roman"/>
          <w:sz w:val="24"/>
          <w:szCs w:val="24"/>
        </w:rPr>
        <w:t xml:space="preserve">, </w:t>
      </w:r>
      <w:r w:rsidR="00AA3A31">
        <w:rPr>
          <w:rFonts w:ascii="Times New Roman" w:hAnsi="Times New Roman" w:cs="Times New Roman"/>
          <w:sz w:val="24"/>
          <w:szCs w:val="24"/>
        </w:rPr>
        <w:t xml:space="preserve">što znači da u prvom polugodištu </w:t>
      </w:r>
      <w:r w:rsidR="00A64306">
        <w:rPr>
          <w:rFonts w:ascii="Times New Roman" w:hAnsi="Times New Roman" w:cs="Times New Roman"/>
          <w:sz w:val="24"/>
          <w:szCs w:val="24"/>
        </w:rPr>
        <w:t xml:space="preserve">2026. godine </w:t>
      </w:r>
      <w:r w:rsidR="00AA3A31">
        <w:rPr>
          <w:rFonts w:ascii="Times New Roman" w:hAnsi="Times New Roman" w:cs="Times New Roman"/>
          <w:sz w:val="24"/>
          <w:szCs w:val="24"/>
        </w:rPr>
        <w:t>imamo prikazan</w:t>
      </w:r>
      <w:r w:rsidRPr="00BE0A9C">
        <w:rPr>
          <w:rFonts w:ascii="Times New Roman" w:hAnsi="Times New Roman" w:cs="Times New Roman"/>
          <w:sz w:val="24"/>
          <w:szCs w:val="24"/>
        </w:rPr>
        <w:t xml:space="preserve"> jedan mjesec </w:t>
      </w:r>
      <w:r w:rsidR="00A64306">
        <w:rPr>
          <w:rFonts w:ascii="Times New Roman" w:hAnsi="Times New Roman" w:cs="Times New Roman"/>
          <w:sz w:val="24"/>
          <w:szCs w:val="24"/>
        </w:rPr>
        <w:t>manje</w:t>
      </w:r>
      <w:r w:rsidRPr="00BE0A9C">
        <w:rPr>
          <w:rFonts w:ascii="Times New Roman" w:hAnsi="Times New Roman" w:cs="Times New Roman"/>
          <w:sz w:val="24"/>
          <w:szCs w:val="24"/>
        </w:rPr>
        <w:t xml:space="preserve"> nego u istom razdoblju 202</w:t>
      </w:r>
      <w:r w:rsidR="0027073B">
        <w:rPr>
          <w:rFonts w:ascii="Times New Roman" w:hAnsi="Times New Roman" w:cs="Times New Roman"/>
          <w:sz w:val="24"/>
          <w:szCs w:val="24"/>
        </w:rPr>
        <w:t>5</w:t>
      </w:r>
      <w:r w:rsidRPr="00BE0A9C">
        <w:rPr>
          <w:rFonts w:ascii="Times New Roman" w:hAnsi="Times New Roman" w:cs="Times New Roman"/>
          <w:sz w:val="24"/>
          <w:szCs w:val="24"/>
        </w:rPr>
        <w:t xml:space="preserve">. godine </w:t>
      </w:r>
      <w:r w:rsidR="00AA3A31">
        <w:rPr>
          <w:rFonts w:ascii="Times New Roman" w:hAnsi="Times New Roman" w:cs="Times New Roman"/>
          <w:sz w:val="24"/>
          <w:szCs w:val="24"/>
        </w:rPr>
        <w:t xml:space="preserve">( plaća za </w:t>
      </w:r>
      <w:r w:rsidR="00A64306">
        <w:rPr>
          <w:rFonts w:ascii="Times New Roman" w:hAnsi="Times New Roman" w:cs="Times New Roman"/>
          <w:sz w:val="24"/>
          <w:szCs w:val="24"/>
        </w:rPr>
        <w:lastRenderedPageBreak/>
        <w:t>01</w:t>
      </w:r>
      <w:r w:rsidR="00AA3A31">
        <w:rPr>
          <w:rFonts w:ascii="Times New Roman" w:hAnsi="Times New Roman" w:cs="Times New Roman"/>
          <w:sz w:val="24"/>
          <w:szCs w:val="24"/>
        </w:rPr>
        <w:t>/202</w:t>
      </w:r>
      <w:r w:rsidR="00A64306">
        <w:rPr>
          <w:rFonts w:ascii="Times New Roman" w:hAnsi="Times New Roman" w:cs="Times New Roman"/>
          <w:sz w:val="24"/>
          <w:szCs w:val="24"/>
        </w:rPr>
        <w:t>6</w:t>
      </w:r>
      <w:r w:rsidR="00AA3A31">
        <w:rPr>
          <w:rFonts w:ascii="Times New Roman" w:hAnsi="Times New Roman" w:cs="Times New Roman"/>
          <w:sz w:val="24"/>
          <w:szCs w:val="24"/>
        </w:rPr>
        <w:t>. do 06/202</w:t>
      </w:r>
      <w:r w:rsidR="00A64306">
        <w:rPr>
          <w:rFonts w:ascii="Times New Roman" w:hAnsi="Times New Roman" w:cs="Times New Roman"/>
          <w:sz w:val="24"/>
          <w:szCs w:val="24"/>
        </w:rPr>
        <w:t>6</w:t>
      </w:r>
      <w:r w:rsidR="00AA3A31">
        <w:rPr>
          <w:rFonts w:ascii="Times New Roman" w:hAnsi="Times New Roman" w:cs="Times New Roman"/>
          <w:sz w:val="24"/>
          <w:szCs w:val="24"/>
        </w:rPr>
        <w:t>.</w:t>
      </w:r>
      <w:r w:rsidR="00A64306">
        <w:rPr>
          <w:rFonts w:ascii="Times New Roman" w:hAnsi="Times New Roman" w:cs="Times New Roman"/>
          <w:sz w:val="24"/>
          <w:szCs w:val="24"/>
        </w:rPr>
        <w:t>, a u 2025. od 12/2024. do 06/2025.</w:t>
      </w:r>
      <w:r w:rsidR="00AA3A31">
        <w:rPr>
          <w:rFonts w:ascii="Times New Roman" w:hAnsi="Times New Roman" w:cs="Times New Roman"/>
          <w:sz w:val="24"/>
          <w:szCs w:val="24"/>
        </w:rPr>
        <w:t xml:space="preserve">) </w:t>
      </w:r>
      <w:r w:rsidRPr="00BE0A9C">
        <w:rPr>
          <w:rFonts w:ascii="Times New Roman" w:hAnsi="Times New Roman" w:cs="Times New Roman"/>
          <w:sz w:val="24"/>
          <w:szCs w:val="24"/>
        </w:rPr>
        <w:t xml:space="preserve">čime su znatno </w:t>
      </w:r>
      <w:r w:rsidR="00A64306">
        <w:rPr>
          <w:rFonts w:ascii="Times New Roman" w:hAnsi="Times New Roman" w:cs="Times New Roman"/>
          <w:sz w:val="24"/>
          <w:szCs w:val="24"/>
        </w:rPr>
        <w:t>manji</w:t>
      </w:r>
      <w:r w:rsidRPr="00BE0A9C">
        <w:rPr>
          <w:rFonts w:ascii="Times New Roman" w:hAnsi="Times New Roman" w:cs="Times New Roman"/>
          <w:sz w:val="24"/>
          <w:szCs w:val="24"/>
        </w:rPr>
        <w:t xml:space="preserve"> rashodi za zaposlene (konto 31) i izvor financiranja Pomoći</w:t>
      </w:r>
      <w:r>
        <w:rPr>
          <w:rFonts w:ascii="Times New Roman" w:hAnsi="Times New Roman" w:cs="Times New Roman"/>
          <w:sz w:val="24"/>
          <w:szCs w:val="24"/>
        </w:rPr>
        <w:t xml:space="preserve"> u odnosu na prethodnu godinu</w:t>
      </w:r>
      <w:r w:rsidRPr="00BE0A9C">
        <w:rPr>
          <w:rFonts w:ascii="Times New Roman" w:hAnsi="Times New Roman" w:cs="Times New Roman"/>
          <w:sz w:val="24"/>
          <w:szCs w:val="24"/>
        </w:rPr>
        <w:t>.</w:t>
      </w:r>
    </w:p>
    <w:p w:rsidR="001439C9" w:rsidRDefault="00AA3A31" w:rsidP="008C5E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E0A9C">
        <w:rPr>
          <w:rFonts w:ascii="Times New Roman" w:hAnsi="Times New Roman" w:cs="Times New Roman"/>
          <w:sz w:val="24"/>
          <w:szCs w:val="24"/>
        </w:rPr>
        <w:t>rihodi osnivača PGŽ kojima se financira osnovna djelatnost Škole kroz decentralizirana sredstva (izvor 44) i programe iznad zakonskog standarda (izvor 111)</w:t>
      </w:r>
      <w:r>
        <w:rPr>
          <w:rFonts w:ascii="Times New Roman" w:hAnsi="Times New Roman" w:cs="Times New Roman"/>
          <w:sz w:val="24"/>
          <w:szCs w:val="24"/>
        </w:rPr>
        <w:t xml:space="preserve"> ostvareni su 4</w:t>
      </w:r>
      <w:r w:rsidR="00A64306">
        <w:rPr>
          <w:rFonts w:ascii="Times New Roman" w:hAnsi="Times New Roman" w:cs="Times New Roman"/>
          <w:sz w:val="24"/>
          <w:szCs w:val="24"/>
        </w:rPr>
        <w:t>9,7</w:t>
      </w:r>
      <w:r>
        <w:rPr>
          <w:rFonts w:ascii="Times New Roman" w:hAnsi="Times New Roman" w:cs="Times New Roman"/>
          <w:sz w:val="24"/>
          <w:szCs w:val="24"/>
        </w:rPr>
        <w:t xml:space="preserve">% od plana, dok su rashodi ostvareni </w:t>
      </w:r>
      <w:r w:rsidR="00A6430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3,</w:t>
      </w:r>
      <w:r w:rsidR="00A64306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>% iznosa plana</w:t>
      </w:r>
      <w:r w:rsidRPr="00BE0A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1850">
        <w:rPr>
          <w:rFonts w:ascii="Times New Roman" w:hAnsi="Times New Roman" w:cs="Times New Roman"/>
          <w:sz w:val="24"/>
          <w:szCs w:val="24"/>
        </w:rPr>
        <w:t>Rashodi su više ostvareni nad prihodima za rashode poslovanja čije je dospijeće plaćanja u srpnju i još nisu plaćeni, pa će i njihov prihod biti knjižen i prikazan u srpnju</w:t>
      </w:r>
      <w:r w:rsidR="007E20D0">
        <w:rPr>
          <w:rFonts w:ascii="Times New Roman" w:hAnsi="Times New Roman" w:cs="Times New Roman"/>
          <w:sz w:val="24"/>
          <w:szCs w:val="24"/>
        </w:rPr>
        <w:t xml:space="preserve"> umanjeno za prihod za pokriće metodološkog manjka od 594,00 eura iz 2025. godine</w:t>
      </w:r>
      <w:r w:rsidR="00081850">
        <w:rPr>
          <w:rFonts w:ascii="Times New Roman" w:hAnsi="Times New Roman" w:cs="Times New Roman"/>
          <w:sz w:val="24"/>
          <w:szCs w:val="24"/>
        </w:rPr>
        <w:t xml:space="preserve">. </w:t>
      </w:r>
      <w:r w:rsidR="00AD2E11">
        <w:rPr>
          <w:rFonts w:ascii="Times New Roman" w:hAnsi="Times New Roman" w:cs="Times New Roman"/>
          <w:sz w:val="24"/>
          <w:szCs w:val="24"/>
        </w:rPr>
        <w:t>Prihodi i rashodi od d</w:t>
      </w:r>
      <w:r w:rsidR="001439C9">
        <w:rPr>
          <w:rFonts w:ascii="Times New Roman" w:hAnsi="Times New Roman" w:cs="Times New Roman"/>
          <w:sz w:val="24"/>
          <w:szCs w:val="24"/>
        </w:rPr>
        <w:t>onacij</w:t>
      </w:r>
      <w:r w:rsidR="00AD2E11">
        <w:rPr>
          <w:rFonts w:ascii="Times New Roman" w:hAnsi="Times New Roman" w:cs="Times New Roman"/>
          <w:sz w:val="24"/>
          <w:szCs w:val="24"/>
        </w:rPr>
        <w:t>a</w:t>
      </w:r>
      <w:r w:rsidR="001439C9">
        <w:rPr>
          <w:rFonts w:ascii="Times New Roman" w:hAnsi="Times New Roman" w:cs="Times New Roman"/>
          <w:sz w:val="24"/>
          <w:szCs w:val="24"/>
        </w:rPr>
        <w:t xml:space="preserve"> </w:t>
      </w:r>
      <w:r w:rsidR="00565910">
        <w:rPr>
          <w:rFonts w:ascii="Times New Roman" w:hAnsi="Times New Roman" w:cs="Times New Roman"/>
          <w:sz w:val="24"/>
          <w:szCs w:val="24"/>
        </w:rPr>
        <w:t>ostvareni su preko 300% više u odnosu na planirano</w:t>
      </w:r>
      <w:r w:rsidR="001439C9">
        <w:rPr>
          <w:rFonts w:ascii="Times New Roman" w:hAnsi="Times New Roman" w:cs="Times New Roman"/>
          <w:sz w:val="24"/>
          <w:szCs w:val="24"/>
        </w:rPr>
        <w:t xml:space="preserve"> u financijskom planu za 202</w:t>
      </w:r>
      <w:r w:rsidR="00565910">
        <w:rPr>
          <w:rFonts w:ascii="Times New Roman" w:hAnsi="Times New Roman" w:cs="Times New Roman"/>
          <w:sz w:val="24"/>
          <w:szCs w:val="24"/>
        </w:rPr>
        <w:t>6</w:t>
      </w:r>
      <w:r w:rsidR="001439C9">
        <w:rPr>
          <w:rFonts w:ascii="Times New Roman" w:hAnsi="Times New Roman" w:cs="Times New Roman"/>
          <w:sz w:val="24"/>
          <w:szCs w:val="24"/>
        </w:rPr>
        <w:t>.</w:t>
      </w:r>
      <w:r w:rsidR="00565910">
        <w:rPr>
          <w:rFonts w:ascii="Times New Roman" w:hAnsi="Times New Roman" w:cs="Times New Roman"/>
          <w:sz w:val="24"/>
          <w:szCs w:val="24"/>
        </w:rPr>
        <w:t xml:space="preserve"> </w:t>
      </w:r>
      <w:r w:rsidR="001439C9">
        <w:rPr>
          <w:rFonts w:ascii="Times New Roman" w:hAnsi="Times New Roman" w:cs="Times New Roman"/>
          <w:sz w:val="24"/>
          <w:szCs w:val="24"/>
        </w:rPr>
        <w:t xml:space="preserve">godinu, </w:t>
      </w:r>
      <w:r w:rsidR="00565910">
        <w:rPr>
          <w:rFonts w:ascii="Times New Roman" w:hAnsi="Times New Roman" w:cs="Times New Roman"/>
          <w:sz w:val="24"/>
          <w:szCs w:val="24"/>
        </w:rPr>
        <w:t>jer je</w:t>
      </w:r>
      <w:r w:rsidR="001439C9">
        <w:rPr>
          <w:rFonts w:ascii="Times New Roman" w:hAnsi="Times New Roman" w:cs="Times New Roman"/>
          <w:sz w:val="24"/>
          <w:szCs w:val="24"/>
        </w:rPr>
        <w:t xml:space="preserve"> Škola primila kapitalnu donaciju </w:t>
      </w:r>
      <w:r w:rsidR="00565910">
        <w:rPr>
          <w:rFonts w:ascii="Times New Roman" w:hAnsi="Times New Roman" w:cs="Times New Roman"/>
          <w:sz w:val="24"/>
          <w:szCs w:val="24"/>
        </w:rPr>
        <w:t>klima uređaja u iznosu 1.500,00 eura</w:t>
      </w:r>
      <w:r w:rsidR="001439C9">
        <w:rPr>
          <w:rFonts w:ascii="Times New Roman" w:hAnsi="Times New Roman" w:cs="Times New Roman"/>
          <w:sz w:val="24"/>
          <w:szCs w:val="24"/>
        </w:rPr>
        <w:t>.</w:t>
      </w:r>
    </w:p>
    <w:p w:rsidR="00C83936" w:rsidRDefault="00150057" w:rsidP="00E56E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Zbog </w:t>
      </w:r>
      <w:r w:rsidR="00565910">
        <w:rPr>
          <w:rFonts w:ascii="Times New Roman" w:hAnsi="Times New Roman" w:cs="Times New Roman"/>
          <w:sz w:val="24"/>
          <w:szCs w:val="24"/>
        </w:rPr>
        <w:t>gašenja vlastitog</w:t>
      </w:r>
      <w:r>
        <w:rPr>
          <w:rFonts w:ascii="Times New Roman" w:hAnsi="Times New Roman" w:cs="Times New Roman"/>
          <w:sz w:val="24"/>
          <w:szCs w:val="24"/>
        </w:rPr>
        <w:t xml:space="preserve"> žiroračun</w:t>
      </w:r>
      <w:r w:rsidR="00565910">
        <w:rPr>
          <w:rFonts w:ascii="Times New Roman" w:hAnsi="Times New Roman" w:cs="Times New Roman"/>
          <w:sz w:val="24"/>
          <w:szCs w:val="24"/>
        </w:rPr>
        <w:t>a i prelaska poslovanja na jedinstveni račun proračuna</w:t>
      </w:r>
      <w:r w:rsidR="00A02641">
        <w:rPr>
          <w:rFonts w:ascii="Times New Roman" w:hAnsi="Times New Roman" w:cs="Times New Roman"/>
          <w:sz w:val="24"/>
          <w:szCs w:val="24"/>
        </w:rPr>
        <w:t xml:space="preserve"> </w:t>
      </w:r>
      <w:r w:rsidR="00565910">
        <w:rPr>
          <w:rFonts w:ascii="Times New Roman" w:hAnsi="Times New Roman" w:cs="Times New Roman"/>
          <w:sz w:val="24"/>
          <w:szCs w:val="24"/>
        </w:rPr>
        <w:t>Š</w:t>
      </w:r>
      <w:r w:rsidR="00A02641">
        <w:rPr>
          <w:rFonts w:ascii="Times New Roman" w:hAnsi="Times New Roman" w:cs="Times New Roman"/>
          <w:sz w:val="24"/>
          <w:szCs w:val="24"/>
        </w:rPr>
        <w:t xml:space="preserve">kola </w:t>
      </w:r>
      <w:r>
        <w:rPr>
          <w:rFonts w:ascii="Times New Roman" w:hAnsi="Times New Roman" w:cs="Times New Roman"/>
          <w:sz w:val="24"/>
          <w:szCs w:val="24"/>
        </w:rPr>
        <w:t xml:space="preserve">je od kamata </w:t>
      </w:r>
      <w:r w:rsidR="00A02641">
        <w:rPr>
          <w:rFonts w:ascii="Times New Roman" w:hAnsi="Times New Roman" w:cs="Times New Roman"/>
          <w:sz w:val="24"/>
          <w:szCs w:val="24"/>
        </w:rPr>
        <w:t xml:space="preserve">ostvarila </w:t>
      </w:r>
      <w:r w:rsidR="00565910">
        <w:rPr>
          <w:rFonts w:ascii="Times New Roman" w:hAnsi="Times New Roman" w:cs="Times New Roman"/>
          <w:sz w:val="24"/>
          <w:szCs w:val="24"/>
        </w:rPr>
        <w:t>91</w:t>
      </w:r>
      <w:r w:rsidR="00E56E92">
        <w:rPr>
          <w:rFonts w:ascii="Times New Roman" w:hAnsi="Times New Roman" w:cs="Times New Roman"/>
          <w:sz w:val="24"/>
          <w:szCs w:val="24"/>
        </w:rPr>
        <w:t>%</w:t>
      </w:r>
      <w:r w:rsidR="00565910">
        <w:rPr>
          <w:rFonts w:ascii="Times New Roman" w:hAnsi="Times New Roman" w:cs="Times New Roman"/>
          <w:sz w:val="24"/>
          <w:szCs w:val="24"/>
        </w:rPr>
        <w:t xml:space="preserve"> manje od</w:t>
      </w:r>
      <w:r w:rsidR="00E56E92">
        <w:rPr>
          <w:rFonts w:ascii="Times New Roman" w:hAnsi="Times New Roman" w:cs="Times New Roman"/>
          <w:sz w:val="24"/>
          <w:szCs w:val="24"/>
        </w:rPr>
        <w:t xml:space="preserve"> ukupno </w:t>
      </w:r>
      <w:r w:rsidR="0097128B">
        <w:rPr>
          <w:rFonts w:ascii="Times New Roman" w:hAnsi="Times New Roman" w:cs="Times New Roman"/>
          <w:sz w:val="24"/>
          <w:szCs w:val="24"/>
        </w:rPr>
        <w:t>planirano</w:t>
      </w:r>
      <w:r w:rsidR="00E56E92">
        <w:rPr>
          <w:rFonts w:ascii="Times New Roman" w:hAnsi="Times New Roman" w:cs="Times New Roman"/>
          <w:sz w:val="24"/>
          <w:szCs w:val="24"/>
        </w:rPr>
        <w:t>g</w:t>
      </w:r>
      <w:r w:rsidR="009712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6E92" w:rsidRDefault="00E56E92" w:rsidP="00AB62C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AB7" w:rsidRDefault="00F9400D" w:rsidP="00D710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Prema funkcijskoj klasifikaciji Škola je u prvoj polovini 202</w:t>
      </w:r>
      <w:r w:rsidR="0056591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 ostvarila </w:t>
      </w:r>
      <w:r w:rsidR="00565910">
        <w:rPr>
          <w:rFonts w:ascii="Times New Roman" w:hAnsi="Times New Roman" w:cs="Times New Roman"/>
          <w:sz w:val="24"/>
          <w:szCs w:val="24"/>
        </w:rPr>
        <w:t>868.594,39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  <w:r w:rsidR="00651FCA">
        <w:rPr>
          <w:rFonts w:ascii="Times New Roman" w:hAnsi="Times New Roman" w:cs="Times New Roman"/>
          <w:sz w:val="24"/>
          <w:szCs w:val="24"/>
        </w:rPr>
        <w:t xml:space="preserve"> rashoda</w:t>
      </w:r>
      <w:r>
        <w:rPr>
          <w:rFonts w:ascii="Times New Roman" w:hAnsi="Times New Roman" w:cs="Times New Roman"/>
          <w:sz w:val="24"/>
          <w:szCs w:val="24"/>
        </w:rPr>
        <w:t xml:space="preserve"> za Više srednjoškolsko obrazovanje i </w:t>
      </w:r>
      <w:r w:rsidR="00565910">
        <w:rPr>
          <w:rFonts w:ascii="Times New Roman" w:hAnsi="Times New Roman" w:cs="Times New Roman"/>
          <w:sz w:val="24"/>
          <w:szCs w:val="24"/>
        </w:rPr>
        <w:t>1.175</w:t>
      </w:r>
      <w:r w:rsidR="00B01702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 za Usluge obrazovanja koje nisu drugdje svrstane. To je više nego u istom razdoblju 202</w:t>
      </w:r>
      <w:r w:rsidR="005659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godine i </w:t>
      </w:r>
      <w:r w:rsidR="00565910">
        <w:rPr>
          <w:rFonts w:ascii="Times New Roman" w:hAnsi="Times New Roman" w:cs="Times New Roman"/>
          <w:sz w:val="24"/>
          <w:szCs w:val="24"/>
        </w:rPr>
        <w:t>52</w:t>
      </w:r>
      <w:r w:rsidR="00E56E92">
        <w:rPr>
          <w:rFonts w:ascii="Times New Roman" w:hAnsi="Times New Roman" w:cs="Times New Roman"/>
          <w:sz w:val="24"/>
          <w:szCs w:val="24"/>
        </w:rPr>
        <w:t xml:space="preserve"> i </w:t>
      </w:r>
      <w:r w:rsidR="00565910">
        <w:rPr>
          <w:rFonts w:ascii="Times New Roman" w:hAnsi="Times New Roman" w:cs="Times New Roman"/>
          <w:sz w:val="24"/>
          <w:szCs w:val="24"/>
        </w:rPr>
        <w:t>77,8</w:t>
      </w:r>
      <w:r>
        <w:rPr>
          <w:rFonts w:ascii="Times New Roman" w:hAnsi="Times New Roman" w:cs="Times New Roman"/>
          <w:sz w:val="24"/>
          <w:szCs w:val="24"/>
        </w:rPr>
        <w:t xml:space="preserve"> postotnih poena u odnosu na ukupno planirano u 202</w:t>
      </w:r>
      <w:r w:rsidR="0056591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godini.</w:t>
      </w:r>
      <w:r w:rsidR="008C5EED" w:rsidRPr="00651F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0F3" w:rsidRDefault="00D600F3" w:rsidP="00AB62C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0F3" w:rsidRDefault="00D600F3" w:rsidP="00D710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Iako je prethodne godine ostvaren višak od </w:t>
      </w:r>
      <w:r w:rsidR="00812237">
        <w:rPr>
          <w:rFonts w:ascii="Times New Roman" w:hAnsi="Times New Roman" w:cs="Times New Roman"/>
          <w:sz w:val="24"/>
          <w:szCs w:val="24"/>
        </w:rPr>
        <w:t>8.335,04</w:t>
      </w:r>
      <w:r>
        <w:rPr>
          <w:rFonts w:ascii="Times New Roman" w:hAnsi="Times New Roman" w:cs="Times New Roman"/>
          <w:sz w:val="24"/>
          <w:szCs w:val="24"/>
        </w:rPr>
        <w:t xml:space="preserve"> eura prenesena sredstva nisu </w:t>
      </w:r>
      <w:r w:rsidR="006B03B2">
        <w:rPr>
          <w:rFonts w:ascii="Times New Roman" w:hAnsi="Times New Roman" w:cs="Times New Roman"/>
          <w:sz w:val="24"/>
          <w:szCs w:val="24"/>
        </w:rPr>
        <w:t xml:space="preserve">bila točno </w:t>
      </w:r>
      <w:bookmarkStart w:id="0" w:name="_GoBack"/>
      <w:bookmarkEnd w:id="0"/>
      <w:r w:rsidR="006B03B2">
        <w:rPr>
          <w:rFonts w:ascii="Times New Roman" w:hAnsi="Times New Roman" w:cs="Times New Roman"/>
          <w:sz w:val="24"/>
          <w:szCs w:val="24"/>
        </w:rPr>
        <w:t xml:space="preserve">poznata prilikom </w:t>
      </w:r>
      <w:r>
        <w:rPr>
          <w:rFonts w:ascii="Times New Roman" w:hAnsi="Times New Roman" w:cs="Times New Roman"/>
          <w:sz w:val="24"/>
          <w:szCs w:val="24"/>
        </w:rPr>
        <w:t>planirana u sklopu trogodišnjeg plana za razdoblje 202</w:t>
      </w:r>
      <w:r w:rsidR="0081223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.-202</w:t>
      </w:r>
      <w:r w:rsidR="0081223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godine, a u tekuć</w:t>
      </w:r>
      <w:r w:rsidR="00812237">
        <w:rPr>
          <w:rFonts w:ascii="Times New Roman" w:hAnsi="Times New Roman" w:cs="Times New Roman"/>
          <w:sz w:val="24"/>
          <w:szCs w:val="24"/>
        </w:rPr>
        <w:t>oj</w:t>
      </w:r>
      <w:r>
        <w:rPr>
          <w:rFonts w:ascii="Times New Roman" w:hAnsi="Times New Roman" w:cs="Times New Roman"/>
          <w:sz w:val="24"/>
          <w:szCs w:val="24"/>
        </w:rPr>
        <w:t xml:space="preserve"> godin</w:t>
      </w:r>
      <w:r w:rsidR="00812237">
        <w:rPr>
          <w:rFonts w:ascii="Times New Roman" w:hAnsi="Times New Roman" w:cs="Times New Roman"/>
          <w:sz w:val="24"/>
          <w:szCs w:val="24"/>
        </w:rPr>
        <w:t>i još uvijek nisu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2237">
        <w:rPr>
          <w:rFonts w:ascii="Times New Roman" w:hAnsi="Times New Roman" w:cs="Times New Roman"/>
          <w:sz w:val="24"/>
          <w:szCs w:val="24"/>
        </w:rPr>
        <w:t xml:space="preserve">usvojene </w:t>
      </w:r>
      <w:r>
        <w:rPr>
          <w:rFonts w:ascii="Times New Roman" w:hAnsi="Times New Roman" w:cs="Times New Roman"/>
          <w:sz w:val="24"/>
          <w:szCs w:val="24"/>
        </w:rPr>
        <w:t>izmjene i dopune financijskog plana</w:t>
      </w:r>
      <w:r w:rsidR="00AB62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 </w:t>
      </w:r>
      <w:r w:rsidR="00812237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e navedeni preneseni višak </w:t>
      </w:r>
      <w:r w:rsidR="00812237">
        <w:rPr>
          <w:rFonts w:ascii="Times New Roman" w:hAnsi="Times New Roman" w:cs="Times New Roman"/>
          <w:sz w:val="24"/>
          <w:szCs w:val="24"/>
        </w:rPr>
        <w:t>biti prikazan</w:t>
      </w:r>
      <w:r>
        <w:rPr>
          <w:rFonts w:ascii="Times New Roman" w:hAnsi="Times New Roman" w:cs="Times New Roman"/>
          <w:sz w:val="24"/>
          <w:szCs w:val="24"/>
        </w:rPr>
        <w:t xml:space="preserve"> u financijsk</w:t>
      </w:r>
      <w:r w:rsidR="00812237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plan</w:t>
      </w:r>
      <w:r w:rsidR="00812237">
        <w:rPr>
          <w:rFonts w:ascii="Times New Roman" w:hAnsi="Times New Roman" w:cs="Times New Roman"/>
          <w:sz w:val="24"/>
          <w:szCs w:val="24"/>
        </w:rPr>
        <w:t>u sa prvim</w:t>
      </w:r>
      <w:r>
        <w:rPr>
          <w:rFonts w:ascii="Times New Roman" w:hAnsi="Times New Roman" w:cs="Times New Roman"/>
          <w:sz w:val="24"/>
          <w:szCs w:val="24"/>
        </w:rPr>
        <w:t xml:space="preserve"> izmjenama i dopunama financijskog plana.</w:t>
      </w:r>
    </w:p>
    <w:p w:rsidR="00AB62C6" w:rsidRPr="00651FCA" w:rsidRDefault="00AB62C6" w:rsidP="00D710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Građevinska tehnička škola nema </w:t>
      </w:r>
      <w:r w:rsidR="0013696C">
        <w:rPr>
          <w:rFonts w:ascii="Times New Roman" w:hAnsi="Times New Roman" w:cs="Times New Roman"/>
          <w:sz w:val="24"/>
          <w:szCs w:val="24"/>
        </w:rPr>
        <w:t xml:space="preserve">dospjele obveze, ni dospjela nenaplaćena potraživanja, nema </w:t>
      </w:r>
      <w:r>
        <w:rPr>
          <w:rFonts w:ascii="Times New Roman" w:hAnsi="Times New Roman" w:cs="Times New Roman"/>
          <w:sz w:val="24"/>
          <w:szCs w:val="24"/>
        </w:rPr>
        <w:t>primitaka od financijske imovine i zaduživanja kao ni izdataka za financijsku imovinu niti otplate zajmova.</w:t>
      </w:r>
    </w:p>
    <w:p w:rsidR="00B504A3" w:rsidRPr="00F76717" w:rsidRDefault="00B504A3" w:rsidP="00F76717"/>
    <w:p w:rsidR="00B504A3" w:rsidRPr="00B01702" w:rsidRDefault="00B01702" w:rsidP="00F76717">
      <w:pPr>
        <w:rPr>
          <w:rFonts w:ascii="Times New Roman" w:hAnsi="Times New Roman" w:cs="Times New Roman"/>
          <w:sz w:val="24"/>
          <w:szCs w:val="24"/>
        </w:rPr>
      </w:pPr>
      <w:r w:rsidRPr="00B01702">
        <w:rPr>
          <w:rFonts w:ascii="Times New Roman" w:hAnsi="Times New Roman" w:cs="Times New Roman"/>
          <w:sz w:val="24"/>
          <w:szCs w:val="24"/>
        </w:rPr>
        <w:t xml:space="preserve">Rijeka, </w:t>
      </w:r>
      <w:r w:rsidR="00AB62C6">
        <w:rPr>
          <w:rFonts w:ascii="Times New Roman" w:hAnsi="Times New Roman" w:cs="Times New Roman"/>
          <w:sz w:val="24"/>
          <w:szCs w:val="24"/>
        </w:rPr>
        <w:t xml:space="preserve">srpanj </w:t>
      </w:r>
      <w:r w:rsidRPr="00B01702">
        <w:rPr>
          <w:rFonts w:ascii="Times New Roman" w:hAnsi="Times New Roman" w:cs="Times New Roman"/>
          <w:sz w:val="24"/>
          <w:szCs w:val="24"/>
        </w:rPr>
        <w:t>202</w:t>
      </w:r>
      <w:r w:rsidR="005B06F4">
        <w:rPr>
          <w:rFonts w:ascii="Times New Roman" w:hAnsi="Times New Roman" w:cs="Times New Roman"/>
          <w:sz w:val="24"/>
          <w:szCs w:val="24"/>
        </w:rPr>
        <w:t>6</w:t>
      </w:r>
      <w:r w:rsidRPr="00B01702">
        <w:rPr>
          <w:rFonts w:ascii="Times New Roman" w:hAnsi="Times New Roman" w:cs="Times New Roman"/>
          <w:sz w:val="24"/>
          <w:szCs w:val="24"/>
        </w:rPr>
        <w:t>.</w:t>
      </w:r>
    </w:p>
    <w:p w:rsidR="00B504A3" w:rsidRPr="00F76717" w:rsidRDefault="00B504A3" w:rsidP="00F76717"/>
    <w:p w:rsidR="00B504A3" w:rsidRPr="00B504A3" w:rsidRDefault="00B504A3" w:rsidP="00233A81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B504A3" w:rsidRPr="00B504A3" w:rsidSect="00F76717">
          <w:type w:val="continuous"/>
          <w:pgSz w:w="11906" w:h="16838"/>
          <w:pgMar w:top="993" w:right="1133" w:bottom="993" w:left="1134" w:header="708" w:footer="708" w:gutter="0"/>
          <w:cols w:space="708"/>
          <w:docGrid w:linePitch="360"/>
        </w:sectPr>
      </w:pPr>
    </w:p>
    <w:p w:rsidR="00F76717" w:rsidRDefault="00F76717" w:rsidP="003E31DB">
      <w:pPr>
        <w:spacing w:after="0" w:line="36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  <w:sectPr w:rsidR="00F76717" w:rsidSect="00791D15">
          <w:type w:val="continuous"/>
          <w:pgSz w:w="11906" w:h="16838"/>
          <w:pgMar w:top="993" w:right="1133" w:bottom="993" w:left="1134" w:header="708" w:footer="708" w:gutter="0"/>
          <w:cols w:space="708"/>
          <w:docGrid w:linePitch="360"/>
        </w:sectPr>
      </w:pPr>
    </w:p>
    <w:p w:rsidR="003E31DB" w:rsidRPr="00B504A3" w:rsidRDefault="003E31DB" w:rsidP="003E31DB">
      <w:pPr>
        <w:spacing w:after="0" w:line="36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B504A3">
        <w:rPr>
          <w:rFonts w:ascii="Times New Roman" w:hAnsi="Times New Roman" w:cs="Times New Roman"/>
          <w:sz w:val="24"/>
          <w:szCs w:val="24"/>
        </w:rPr>
        <w:t>Ravnatelj:</w:t>
      </w:r>
    </w:p>
    <w:p w:rsidR="003E31DB" w:rsidRPr="00B504A3" w:rsidRDefault="003E31DB" w:rsidP="003E31DB">
      <w:pPr>
        <w:spacing w:after="0" w:line="36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B504A3">
        <w:rPr>
          <w:rFonts w:ascii="Times New Roman" w:hAnsi="Times New Roman" w:cs="Times New Roman"/>
          <w:sz w:val="24"/>
          <w:szCs w:val="24"/>
        </w:rPr>
        <w:t>______________________</w:t>
      </w:r>
    </w:p>
    <w:p w:rsidR="003E31DB" w:rsidRPr="00B504A3" w:rsidRDefault="0002680E" w:rsidP="003E31DB">
      <w:pPr>
        <w:spacing w:after="0" w:line="36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B504A3">
        <w:rPr>
          <w:rFonts w:ascii="Times New Roman" w:hAnsi="Times New Roman" w:cs="Times New Roman"/>
          <w:sz w:val="24"/>
          <w:szCs w:val="24"/>
        </w:rPr>
        <w:t>Boris Petrović</w:t>
      </w:r>
      <w:r w:rsidR="003E31DB" w:rsidRPr="00B504A3">
        <w:rPr>
          <w:rFonts w:ascii="Times New Roman" w:hAnsi="Times New Roman" w:cs="Times New Roman"/>
          <w:sz w:val="24"/>
          <w:szCs w:val="24"/>
        </w:rPr>
        <w:t>, prof.</w:t>
      </w:r>
    </w:p>
    <w:sectPr w:rsidR="003E31DB" w:rsidRPr="00B504A3" w:rsidSect="00791D15">
      <w:type w:val="continuous"/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4005"/>
    <w:multiLevelType w:val="hybridMultilevel"/>
    <w:tmpl w:val="30B4F69C"/>
    <w:lvl w:ilvl="0" w:tplc="7B8664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D5"/>
    <w:rsid w:val="0001779B"/>
    <w:rsid w:val="0002680E"/>
    <w:rsid w:val="0002710D"/>
    <w:rsid w:val="000559A2"/>
    <w:rsid w:val="00067FA8"/>
    <w:rsid w:val="00080D95"/>
    <w:rsid w:val="00081850"/>
    <w:rsid w:val="00094EC9"/>
    <w:rsid w:val="000E6A51"/>
    <w:rsid w:val="000F0026"/>
    <w:rsid w:val="000F0508"/>
    <w:rsid w:val="000F72CC"/>
    <w:rsid w:val="001010B4"/>
    <w:rsid w:val="00123928"/>
    <w:rsid w:val="0013696C"/>
    <w:rsid w:val="00143434"/>
    <w:rsid w:val="001439C9"/>
    <w:rsid w:val="00150057"/>
    <w:rsid w:val="00161CA2"/>
    <w:rsid w:val="00174CC2"/>
    <w:rsid w:val="00187633"/>
    <w:rsid w:val="001908D5"/>
    <w:rsid w:val="001A12D0"/>
    <w:rsid w:val="001B4073"/>
    <w:rsid w:val="001B603A"/>
    <w:rsid w:val="001D239D"/>
    <w:rsid w:val="001D412F"/>
    <w:rsid w:val="001D4808"/>
    <w:rsid w:val="001E19AC"/>
    <w:rsid w:val="001E3889"/>
    <w:rsid w:val="001F38C1"/>
    <w:rsid w:val="002023A3"/>
    <w:rsid w:val="00233A81"/>
    <w:rsid w:val="00235FA3"/>
    <w:rsid w:val="002362F1"/>
    <w:rsid w:val="00237075"/>
    <w:rsid w:val="00263B02"/>
    <w:rsid w:val="0027073B"/>
    <w:rsid w:val="002822A5"/>
    <w:rsid w:val="00287021"/>
    <w:rsid w:val="002C132F"/>
    <w:rsid w:val="002E30ED"/>
    <w:rsid w:val="002F53A9"/>
    <w:rsid w:val="003238E2"/>
    <w:rsid w:val="00334124"/>
    <w:rsid w:val="003353CC"/>
    <w:rsid w:val="00340AEA"/>
    <w:rsid w:val="00347FFB"/>
    <w:rsid w:val="0035402E"/>
    <w:rsid w:val="00360D58"/>
    <w:rsid w:val="00366954"/>
    <w:rsid w:val="00382C48"/>
    <w:rsid w:val="003A71EA"/>
    <w:rsid w:val="003C34B4"/>
    <w:rsid w:val="003E31DB"/>
    <w:rsid w:val="004029EA"/>
    <w:rsid w:val="00406F1C"/>
    <w:rsid w:val="00412AA6"/>
    <w:rsid w:val="00424641"/>
    <w:rsid w:val="00430FF8"/>
    <w:rsid w:val="00442C2F"/>
    <w:rsid w:val="00446CB0"/>
    <w:rsid w:val="00450DF5"/>
    <w:rsid w:val="00457836"/>
    <w:rsid w:val="00460E02"/>
    <w:rsid w:val="00472771"/>
    <w:rsid w:val="00475570"/>
    <w:rsid w:val="004801FE"/>
    <w:rsid w:val="00482F73"/>
    <w:rsid w:val="004A243C"/>
    <w:rsid w:val="004E4162"/>
    <w:rsid w:val="004F7008"/>
    <w:rsid w:val="00514940"/>
    <w:rsid w:val="00520CEE"/>
    <w:rsid w:val="00521AB7"/>
    <w:rsid w:val="0053209D"/>
    <w:rsid w:val="0054008C"/>
    <w:rsid w:val="00551231"/>
    <w:rsid w:val="00565910"/>
    <w:rsid w:val="00567871"/>
    <w:rsid w:val="0058284C"/>
    <w:rsid w:val="005B06F4"/>
    <w:rsid w:val="005B1CF4"/>
    <w:rsid w:val="005C6E45"/>
    <w:rsid w:val="005D1548"/>
    <w:rsid w:val="005E48CF"/>
    <w:rsid w:val="005E751C"/>
    <w:rsid w:val="00651FCA"/>
    <w:rsid w:val="006539BE"/>
    <w:rsid w:val="006547ED"/>
    <w:rsid w:val="006715D8"/>
    <w:rsid w:val="00696B49"/>
    <w:rsid w:val="006A0B3F"/>
    <w:rsid w:val="006B03B2"/>
    <w:rsid w:val="006D0250"/>
    <w:rsid w:val="006D6F4D"/>
    <w:rsid w:val="007176E8"/>
    <w:rsid w:val="00717E09"/>
    <w:rsid w:val="0072608A"/>
    <w:rsid w:val="007318BC"/>
    <w:rsid w:val="00745DCD"/>
    <w:rsid w:val="00763C8D"/>
    <w:rsid w:val="00775183"/>
    <w:rsid w:val="0077612A"/>
    <w:rsid w:val="00780864"/>
    <w:rsid w:val="00791D15"/>
    <w:rsid w:val="0079791F"/>
    <w:rsid w:val="007C5050"/>
    <w:rsid w:val="007D3A88"/>
    <w:rsid w:val="007D5F10"/>
    <w:rsid w:val="007E20D0"/>
    <w:rsid w:val="007F52E2"/>
    <w:rsid w:val="007F6BD9"/>
    <w:rsid w:val="00811865"/>
    <w:rsid w:val="00812237"/>
    <w:rsid w:val="0082680F"/>
    <w:rsid w:val="00844288"/>
    <w:rsid w:val="0085064A"/>
    <w:rsid w:val="0085502B"/>
    <w:rsid w:val="0086178C"/>
    <w:rsid w:val="0086241F"/>
    <w:rsid w:val="008729EC"/>
    <w:rsid w:val="00880EAB"/>
    <w:rsid w:val="008862A7"/>
    <w:rsid w:val="008A304E"/>
    <w:rsid w:val="008A74D8"/>
    <w:rsid w:val="008C5EED"/>
    <w:rsid w:val="008D03E1"/>
    <w:rsid w:val="008E36B3"/>
    <w:rsid w:val="008F1568"/>
    <w:rsid w:val="00903FF2"/>
    <w:rsid w:val="009149FD"/>
    <w:rsid w:val="0092142D"/>
    <w:rsid w:val="009310DB"/>
    <w:rsid w:val="009509DD"/>
    <w:rsid w:val="009657FF"/>
    <w:rsid w:val="0097128B"/>
    <w:rsid w:val="00974B64"/>
    <w:rsid w:val="009C6B7D"/>
    <w:rsid w:val="009D404D"/>
    <w:rsid w:val="009D568C"/>
    <w:rsid w:val="009E296B"/>
    <w:rsid w:val="009E772D"/>
    <w:rsid w:val="00A02641"/>
    <w:rsid w:val="00A02F7C"/>
    <w:rsid w:val="00A048A0"/>
    <w:rsid w:val="00A11F5A"/>
    <w:rsid w:val="00A35995"/>
    <w:rsid w:val="00A36674"/>
    <w:rsid w:val="00A4319F"/>
    <w:rsid w:val="00A64306"/>
    <w:rsid w:val="00A73F92"/>
    <w:rsid w:val="00A768AC"/>
    <w:rsid w:val="00A7759B"/>
    <w:rsid w:val="00A80263"/>
    <w:rsid w:val="00A857D0"/>
    <w:rsid w:val="00AA310F"/>
    <w:rsid w:val="00AA3A31"/>
    <w:rsid w:val="00AB62C6"/>
    <w:rsid w:val="00AC5676"/>
    <w:rsid w:val="00AD2E11"/>
    <w:rsid w:val="00B01702"/>
    <w:rsid w:val="00B05CC5"/>
    <w:rsid w:val="00B11896"/>
    <w:rsid w:val="00B1389E"/>
    <w:rsid w:val="00B250E7"/>
    <w:rsid w:val="00B42218"/>
    <w:rsid w:val="00B504A3"/>
    <w:rsid w:val="00B63908"/>
    <w:rsid w:val="00B66DBB"/>
    <w:rsid w:val="00BA3B10"/>
    <w:rsid w:val="00BA5757"/>
    <w:rsid w:val="00BD5EEE"/>
    <w:rsid w:val="00C07EB8"/>
    <w:rsid w:val="00C224C8"/>
    <w:rsid w:val="00C22D2F"/>
    <w:rsid w:val="00C31C60"/>
    <w:rsid w:val="00C33016"/>
    <w:rsid w:val="00C339FA"/>
    <w:rsid w:val="00C83936"/>
    <w:rsid w:val="00CF34B1"/>
    <w:rsid w:val="00D00A07"/>
    <w:rsid w:val="00D213E6"/>
    <w:rsid w:val="00D22937"/>
    <w:rsid w:val="00D54918"/>
    <w:rsid w:val="00D600F3"/>
    <w:rsid w:val="00D710A1"/>
    <w:rsid w:val="00D80EAB"/>
    <w:rsid w:val="00D83950"/>
    <w:rsid w:val="00D91841"/>
    <w:rsid w:val="00DA2CBF"/>
    <w:rsid w:val="00DE5376"/>
    <w:rsid w:val="00E01245"/>
    <w:rsid w:val="00E045B9"/>
    <w:rsid w:val="00E1697F"/>
    <w:rsid w:val="00E37888"/>
    <w:rsid w:val="00E47807"/>
    <w:rsid w:val="00E53CFD"/>
    <w:rsid w:val="00E5512E"/>
    <w:rsid w:val="00E56E92"/>
    <w:rsid w:val="00E57867"/>
    <w:rsid w:val="00E607C5"/>
    <w:rsid w:val="00E61144"/>
    <w:rsid w:val="00E735A8"/>
    <w:rsid w:val="00E76496"/>
    <w:rsid w:val="00E771C1"/>
    <w:rsid w:val="00E93C84"/>
    <w:rsid w:val="00E96991"/>
    <w:rsid w:val="00EB6630"/>
    <w:rsid w:val="00EE078A"/>
    <w:rsid w:val="00EE5968"/>
    <w:rsid w:val="00EE77CA"/>
    <w:rsid w:val="00F00A96"/>
    <w:rsid w:val="00F01058"/>
    <w:rsid w:val="00F17F09"/>
    <w:rsid w:val="00F302EA"/>
    <w:rsid w:val="00F326CA"/>
    <w:rsid w:val="00F51AA2"/>
    <w:rsid w:val="00F60C38"/>
    <w:rsid w:val="00F61D72"/>
    <w:rsid w:val="00F64F5F"/>
    <w:rsid w:val="00F67BC6"/>
    <w:rsid w:val="00F7184D"/>
    <w:rsid w:val="00F76717"/>
    <w:rsid w:val="00F76F98"/>
    <w:rsid w:val="00F91845"/>
    <w:rsid w:val="00F9400D"/>
    <w:rsid w:val="00FB6F8C"/>
    <w:rsid w:val="00FE51F7"/>
    <w:rsid w:val="00FF33D5"/>
    <w:rsid w:val="00FF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1D3E"/>
  <w15:docId w15:val="{DCA5BDBB-83F4-4AD3-98D3-BAD7E3A6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2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862A7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47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7807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semiHidden/>
    <w:unhideWhenUsed/>
    <w:rsid w:val="004029EA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customStyle="1" w:styleId="TijelotekstaChar">
    <w:name w:val="Tijelo teksta Char"/>
    <w:basedOn w:val="Zadanifontodlomka"/>
    <w:link w:val="Tijeloteksta"/>
    <w:semiHidden/>
    <w:rsid w:val="004029EA"/>
    <w:rPr>
      <w:rFonts w:ascii="Times New Roman" w:eastAsia="Arial Unicode MS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3B429-C552-48FF-AC55-2EDBC92AF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RACUNOVODSTVO</cp:lastModifiedBy>
  <cp:revision>35</cp:revision>
  <cp:lastPrinted>2022-02-21T09:27:00Z</cp:lastPrinted>
  <dcterms:created xsi:type="dcterms:W3CDTF">2023-07-19T07:24:00Z</dcterms:created>
  <dcterms:modified xsi:type="dcterms:W3CDTF">2026-07-16T09:22:00Z</dcterms:modified>
</cp:coreProperties>
</file>